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9A0C4B"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51B4D">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D46E3" w:rsidRPr="004D46E3">
        <w:t>Process Instrumentation</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4D46E3" w:rsidRPr="004D46E3">
        <w:t>PTEC 1312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4D46E3">
        <w:t>2</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4D46E3">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4D46E3">
        <w:t>2</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9A0C4B">
        <w:t>30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9A0C4B">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9A0C4B">
        <w:t>30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D46E3" w:rsidRPr="004D46E3">
        <w:t>15.0404</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D46E3" w:rsidRPr="004D46E3">
        <w:t>Introduces students to the equipment and methodologies used by the industry for monitoring performance and controlling processes.  Topics addressed include common terminologies, basic principles of measurement and instrumentation, specific hardware, performance characteristics, control loops, typical applications and operating limits.</w:t>
      </w:r>
      <w:r>
        <w:fldChar w:fldCharType="end"/>
      </w:r>
      <w:bookmarkEnd w:id="12"/>
    </w:p>
    <w:p w:rsidR="00860938" w:rsidRDefault="00860938" w:rsidP="007E4F12"/>
    <w:p w:rsidR="00860938" w:rsidRPr="000E047A" w:rsidRDefault="00860938" w:rsidP="009A0C4B">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D46E3" w:rsidRPr="004D46E3">
        <w:t>PTEC 1013 (or PTEC 101) and PTEC 2033 (or PTEC 203) with grades of "C" or better</w:t>
      </w:r>
      <w:r w:rsidRPr="001137F3">
        <w:rPr>
          <w:u w:val="single"/>
        </w:rPr>
        <w:fldChar w:fldCharType="end"/>
      </w:r>
      <w:bookmarkEnd w:id="13"/>
    </w:p>
    <w:p w:rsidR="00860938" w:rsidRPr="009A0C4B"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D46E3" w:rsidRPr="004D46E3">
        <w:t>PTEC 1322</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C557C" w:rsidRPr="000C557C">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C557C" w:rsidRPr="000C557C">
        <w:t>Sketch a simple process diagram, including control loops, using knowledge of symbols, process diagrams, and instrumentation.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C557C" w:rsidRPr="000C557C">
        <w:t>Describe the various process variables (flow, level, pressure, temperature, analytical, etc.) found in a plant and how instruments are used to sense, measure, and transmit this information to the control system.</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C557C" w:rsidRPr="000C557C">
        <w:t>Identify the types of control loops (simple and complex).</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C557C" w:rsidRPr="000C557C">
        <w:t>Identify the components of a closed control loop (primary element, transmitter, controller, transducer, final element) and their interrelationships.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0C557C" w:rsidRPr="000C557C">
        <w:t>Identify typical instrument malfunctions found in control loops and how they may affect a process (cause and effect).</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C50EC2" w:rsidRPr="00C50EC2">
        <w:t>Assessment measures may include, but are not limited to, essays, presentations, speeches, portfolios, performances, individual and collaborative projects, in-class activities, lab reports, homework, computer-based training (CBTs) modules, quizzes, exams, industry-based standards, and/or simulated training activities.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871C9C" w:rsidRPr="009A0C4B" w:rsidRDefault="00594256" w:rsidP="009A0C4B">
      <w:pPr>
        <w:pStyle w:val="ListParagraph"/>
        <w:numPr>
          <w:ilvl w:val="0"/>
          <w:numId w:val="34"/>
        </w:numPr>
        <w:ind w:left="1080"/>
        <w:rPr>
          <w:rFonts w:ascii="Times New Roman" w:hAnsi="Times New Roman" w:cs="Times New Roman"/>
        </w:rPr>
      </w:pPr>
      <w:r w:rsidRPr="009A0C4B">
        <w:rPr>
          <w:rFonts w:ascii="Times New Roman" w:hAnsi="Times New Roman" w:cs="Times New Roman"/>
        </w:rPr>
        <w:fldChar w:fldCharType="begin">
          <w:ffData>
            <w:name w:val="Text1"/>
            <w:enabled/>
            <w:calcOnExit w:val="0"/>
            <w:textInput/>
          </w:ffData>
        </w:fldChar>
      </w:r>
      <w:bookmarkStart w:id="22" w:name="Text1"/>
      <w:r w:rsidRPr="009A0C4B">
        <w:rPr>
          <w:rFonts w:ascii="Times New Roman" w:hAnsi="Times New Roman" w:cs="Times New Roman"/>
        </w:rPr>
        <w:instrText xml:space="preserve"> FORMTEXT </w:instrText>
      </w:r>
      <w:r w:rsidRPr="009A0C4B">
        <w:rPr>
          <w:rFonts w:ascii="Times New Roman" w:hAnsi="Times New Roman" w:cs="Times New Roman"/>
        </w:rPr>
      </w:r>
      <w:r w:rsidRPr="009A0C4B">
        <w:rPr>
          <w:rFonts w:ascii="Times New Roman" w:hAnsi="Times New Roman" w:cs="Times New Roman"/>
        </w:rPr>
        <w:fldChar w:fldCharType="separate"/>
      </w:r>
      <w:r w:rsidR="00871C9C" w:rsidRPr="009A0C4B">
        <w:rPr>
          <w:rFonts w:ascii="Times New Roman" w:hAnsi="Times New Roman" w:cs="Times New Roman"/>
        </w:rPr>
        <w:t>Course Overview &amp; Introduction to Instrumentation</w:t>
      </w:r>
    </w:p>
    <w:p w:rsidR="00871C9C" w:rsidRPr="009A0C4B" w:rsidRDefault="00871C9C" w:rsidP="009A0C4B">
      <w:pPr>
        <w:pStyle w:val="ListParagraph"/>
        <w:numPr>
          <w:ilvl w:val="0"/>
          <w:numId w:val="34"/>
        </w:numPr>
        <w:ind w:left="1080"/>
        <w:rPr>
          <w:rFonts w:ascii="Times New Roman" w:hAnsi="Times New Roman" w:cs="Times New Roman"/>
        </w:rPr>
      </w:pPr>
      <w:r w:rsidRPr="009A0C4B">
        <w:rPr>
          <w:rFonts w:ascii="Times New Roman" w:hAnsi="Times New Roman" w:cs="Times New Roman"/>
        </w:rPr>
        <w:t>Soft Skills (Employability Skills)</w:t>
      </w:r>
    </w:p>
    <w:p w:rsidR="00871C9C" w:rsidRPr="009A0C4B" w:rsidRDefault="00871C9C" w:rsidP="009A0C4B">
      <w:pPr>
        <w:pStyle w:val="ListParagraph"/>
        <w:numPr>
          <w:ilvl w:val="0"/>
          <w:numId w:val="34"/>
        </w:numPr>
        <w:ind w:left="1080"/>
        <w:rPr>
          <w:rFonts w:ascii="Times New Roman" w:hAnsi="Times New Roman" w:cs="Times New Roman"/>
        </w:rPr>
      </w:pPr>
      <w:r w:rsidRPr="009A0C4B">
        <w:rPr>
          <w:rFonts w:ascii="Times New Roman" w:hAnsi="Times New Roman" w:cs="Times New Roman"/>
        </w:rPr>
        <w:t>Process Variables, Elements and Instruments – Pressure</w:t>
      </w:r>
    </w:p>
    <w:p w:rsidR="00871C9C" w:rsidRPr="009A0C4B" w:rsidRDefault="00871C9C" w:rsidP="009A0C4B">
      <w:pPr>
        <w:pStyle w:val="ListParagraph"/>
        <w:numPr>
          <w:ilvl w:val="0"/>
          <w:numId w:val="34"/>
        </w:numPr>
        <w:ind w:left="1080"/>
        <w:rPr>
          <w:rFonts w:ascii="Times New Roman" w:hAnsi="Times New Roman" w:cs="Times New Roman"/>
        </w:rPr>
      </w:pPr>
      <w:r w:rsidRPr="009A0C4B">
        <w:rPr>
          <w:rFonts w:ascii="Times New Roman" w:hAnsi="Times New Roman" w:cs="Times New Roman"/>
        </w:rPr>
        <w:t>Process Variables, Elements and Instruments – Temperature, Test Review</w:t>
      </w:r>
    </w:p>
    <w:p w:rsidR="00871C9C" w:rsidRPr="009A0C4B" w:rsidRDefault="00871C9C" w:rsidP="009A0C4B">
      <w:pPr>
        <w:pStyle w:val="ListParagraph"/>
        <w:numPr>
          <w:ilvl w:val="0"/>
          <w:numId w:val="34"/>
        </w:numPr>
        <w:ind w:left="1080"/>
        <w:rPr>
          <w:rFonts w:ascii="Times New Roman" w:hAnsi="Times New Roman" w:cs="Times New Roman"/>
        </w:rPr>
      </w:pPr>
      <w:r w:rsidRPr="009A0C4B">
        <w:rPr>
          <w:rFonts w:ascii="Times New Roman" w:hAnsi="Times New Roman" w:cs="Times New Roman"/>
        </w:rPr>
        <w:t xml:space="preserve">Process Variables, Elements, and Instruments – Level </w:t>
      </w:r>
    </w:p>
    <w:p w:rsidR="00871C9C" w:rsidRPr="009A0C4B" w:rsidRDefault="00871C9C" w:rsidP="009A0C4B">
      <w:pPr>
        <w:pStyle w:val="ListParagraph"/>
        <w:numPr>
          <w:ilvl w:val="0"/>
          <w:numId w:val="34"/>
        </w:numPr>
        <w:ind w:left="1080"/>
        <w:rPr>
          <w:rFonts w:ascii="Times New Roman" w:hAnsi="Times New Roman" w:cs="Times New Roman"/>
        </w:rPr>
      </w:pPr>
      <w:r w:rsidRPr="009A0C4B">
        <w:rPr>
          <w:rFonts w:ascii="Times New Roman" w:hAnsi="Times New Roman" w:cs="Times New Roman"/>
        </w:rPr>
        <w:t>Process Variables, Elements, and Instruments – Flow</w:t>
      </w:r>
    </w:p>
    <w:p w:rsidR="00871C9C" w:rsidRPr="009A0C4B" w:rsidRDefault="00871C9C" w:rsidP="009A0C4B">
      <w:pPr>
        <w:pStyle w:val="ListParagraph"/>
        <w:numPr>
          <w:ilvl w:val="0"/>
          <w:numId w:val="34"/>
        </w:numPr>
        <w:ind w:left="1080"/>
        <w:rPr>
          <w:rFonts w:ascii="Times New Roman" w:hAnsi="Times New Roman" w:cs="Times New Roman"/>
        </w:rPr>
      </w:pPr>
      <w:r w:rsidRPr="009A0C4B">
        <w:rPr>
          <w:rFonts w:ascii="Times New Roman" w:hAnsi="Times New Roman" w:cs="Times New Roman"/>
        </w:rPr>
        <w:t>Process Variables, Elements, and Instruments – Analytical</w:t>
      </w:r>
    </w:p>
    <w:p w:rsidR="00871C9C" w:rsidRPr="009A0C4B" w:rsidRDefault="00871C9C" w:rsidP="009A0C4B">
      <w:pPr>
        <w:pStyle w:val="ListParagraph"/>
        <w:numPr>
          <w:ilvl w:val="0"/>
          <w:numId w:val="34"/>
        </w:numPr>
        <w:ind w:left="1080"/>
        <w:rPr>
          <w:rFonts w:ascii="Times New Roman" w:hAnsi="Times New Roman" w:cs="Times New Roman"/>
        </w:rPr>
      </w:pPr>
      <w:r w:rsidRPr="009A0C4B">
        <w:rPr>
          <w:rFonts w:ascii="Times New Roman" w:hAnsi="Times New Roman" w:cs="Times New Roman"/>
        </w:rPr>
        <w:t>Miscellaneous Measuring Devices</w:t>
      </w:r>
    </w:p>
    <w:p w:rsidR="00871C9C" w:rsidRPr="009A0C4B" w:rsidRDefault="00871C9C" w:rsidP="009A0C4B">
      <w:pPr>
        <w:pStyle w:val="ListParagraph"/>
        <w:numPr>
          <w:ilvl w:val="0"/>
          <w:numId w:val="34"/>
        </w:numPr>
        <w:ind w:left="1080"/>
        <w:rPr>
          <w:rFonts w:ascii="Times New Roman" w:hAnsi="Times New Roman" w:cs="Times New Roman"/>
        </w:rPr>
      </w:pPr>
      <w:r w:rsidRPr="009A0C4B">
        <w:rPr>
          <w:rFonts w:ascii="Times New Roman" w:hAnsi="Times New Roman" w:cs="Times New Roman"/>
        </w:rPr>
        <w:t>Introduction to Control Loops</w:t>
      </w:r>
    </w:p>
    <w:p w:rsidR="00871C9C" w:rsidRPr="009A0C4B" w:rsidRDefault="00871C9C" w:rsidP="009A0C4B">
      <w:pPr>
        <w:pStyle w:val="ListParagraph"/>
        <w:numPr>
          <w:ilvl w:val="0"/>
          <w:numId w:val="34"/>
        </w:numPr>
        <w:ind w:left="1080"/>
        <w:rPr>
          <w:rFonts w:ascii="Times New Roman" w:hAnsi="Times New Roman" w:cs="Times New Roman"/>
        </w:rPr>
      </w:pPr>
      <w:r w:rsidRPr="009A0C4B">
        <w:rPr>
          <w:rFonts w:ascii="Times New Roman" w:hAnsi="Times New Roman" w:cs="Times New Roman"/>
        </w:rPr>
        <w:t>Control Loops: Primary Sensors, Transmitters, and Transducers</w:t>
      </w:r>
    </w:p>
    <w:p w:rsidR="00871C9C" w:rsidRPr="009A0C4B" w:rsidRDefault="00871C9C" w:rsidP="009A0C4B">
      <w:pPr>
        <w:pStyle w:val="ListParagraph"/>
        <w:numPr>
          <w:ilvl w:val="0"/>
          <w:numId w:val="34"/>
        </w:numPr>
        <w:ind w:left="1080"/>
        <w:rPr>
          <w:rFonts w:ascii="Times New Roman" w:hAnsi="Times New Roman" w:cs="Times New Roman"/>
        </w:rPr>
      </w:pPr>
      <w:r w:rsidRPr="009A0C4B">
        <w:rPr>
          <w:rFonts w:ascii="Times New Roman" w:hAnsi="Times New Roman" w:cs="Times New Roman"/>
        </w:rPr>
        <w:t>Control Loops: Controllers: Final Control Element Overview</w:t>
      </w:r>
    </w:p>
    <w:p w:rsidR="00871C9C" w:rsidRPr="009A0C4B" w:rsidRDefault="00871C9C" w:rsidP="009A0C4B">
      <w:pPr>
        <w:pStyle w:val="ListParagraph"/>
        <w:numPr>
          <w:ilvl w:val="0"/>
          <w:numId w:val="34"/>
        </w:numPr>
        <w:ind w:left="1080"/>
        <w:rPr>
          <w:rFonts w:ascii="Times New Roman" w:hAnsi="Times New Roman" w:cs="Times New Roman"/>
        </w:rPr>
      </w:pPr>
      <w:r w:rsidRPr="009A0C4B">
        <w:rPr>
          <w:rFonts w:ascii="Times New Roman" w:hAnsi="Times New Roman" w:cs="Times New Roman"/>
        </w:rPr>
        <w:t>Control Valves and Regulators</w:t>
      </w:r>
    </w:p>
    <w:p w:rsidR="00871C9C" w:rsidRPr="009A0C4B" w:rsidRDefault="00871C9C" w:rsidP="009A0C4B">
      <w:pPr>
        <w:pStyle w:val="ListParagraph"/>
        <w:numPr>
          <w:ilvl w:val="0"/>
          <w:numId w:val="34"/>
        </w:numPr>
        <w:ind w:left="1080"/>
        <w:rPr>
          <w:rFonts w:ascii="Times New Roman" w:hAnsi="Times New Roman" w:cs="Times New Roman"/>
        </w:rPr>
      </w:pPr>
      <w:r w:rsidRPr="009A0C4B">
        <w:rPr>
          <w:rFonts w:ascii="Times New Roman" w:hAnsi="Times New Roman" w:cs="Times New Roman"/>
        </w:rPr>
        <w:t>Symbology: Process Diagrams – Part 1</w:t>
      </w:r>
    </w:p>
    <w:p w:rsidR="00871C9C" w:rsidRPr="009A0C4B" w:rsidRDefault="00871C9C" w:rsidP="009A0C4B">
      <w:pPr>
        <w:pStyle w:val="ListParagraph"/>
        <w:numPr>
          <w:ilvl w:val="0"/>
          <w:numId w:val="34"/>
        </w:numPr>
        <w:ind w:left="1080"/>
        <w:rPr>
          <w:rFonts w:ascii="Times New Roman" w:hAnsi="Times New Roman" w:cs="Times New Roman"/>
        </w:rPr>
      </w:pPr>
      <w:r w:rsidRPr="009A0C4B">
        <w:rPr>
          <w:rFonts w:ascii="Times New Roman" w:hAnsi="Times New Roman" w:cs="Times New Roman"/>
        </w:rPr>
        <w:t>Process Diagrams – Part 2</w:t>
      </w:r>
    </w:p>
    <w:p w:rsidR="00871C9C" w:rsidRPr="009A0C4B" w:rsidRDefault="00871C9C" w:rsidP="009A0C4B">
      <w:pPr>
        <w:pStyle w:val="ListParagraph"/>
        <w:numPr>
          <w:ilvl w:val="0"/>
          <w:numId w:val="34"/>
        </w:numPr>
        <w:ind w:left="1080"/>
        <w:rPr>
          <w:rFonts w:ascii="Times New Roman" w:hAnsi="Times New Roman" w:cs="Times New Roman"/>
        </w:rPr>
      </w:pPr>
      <w:r w:rsidRPr="009A0C4B">
        <w:rPr>
          <w:rFonts w:ascii="Times New Roman" w:hAnsi="Times New Roman" w:cs="Times New Roman"/>
        </w:rPr>
        <w:t>Instrumentation Sketching</w:t>
      </w:r>
    </w:p>
    <w:p w:rsidR="007A3EA7" w:rsidRPr="009A0C4B" w:rsidRDefault="00871C9C" w:rsidP="006D6D17">
      <w:pPr>
        <w:pStyle w:val="ListParagraph"/>
        <w:numPr>
          <w:ilvl w:val="0"/>
          <w:numId w:val="34"/>
        </w:numPr>
        <w:ind w:left="1080"/>
        <w:rPr>
          <w:rFonts w:ascii="Times New Roman" w:hAnsi="Times New Roman" w:cs="Times New Roman"/>
        </w:rPr>
      </w:pPr>
      <w:r w:rsidRPr="009A0C4B">
        <w:rPr>
          <w:rFonts w:ascii="Times New Roman" w:hAnsi="Times New Roman" w:cs="Times New Roman"/>
        </w:rPr>
        <w:t>Instrumentation Troubleshooting</w:t>
      </w:r>
      <w:r w:rsidR="00594256" w:rsidRPr="009A0C4B">
        <w:rPr>
          <w:rFonts w:ascii="Times New Roman" w:hAnsi="Times New Roman" w:cs="Times New Roman"/>
        </w:rPr>
        <w:fldChar w:fldCharType="end"/>
      </w:r>
      <w:bookmarkEnd w:id="22"/>
    </w:p>
    <w:sectPr w:rsidR="007A3EA7" w:rsidRPr="009A0C4B"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1B4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AC40B96"/>
    <w:multiLevelType w:val="hybridMultilevel"/>
    <w:tmpl w:val="58C87B68"/>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1"/>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2"/>
  </w:num>
  <w:num w:numId="22">
    <w:abstractNumId w:val="27"/>
  </w:num>
  <w:num w:numId="23">
    <w:abstractNumId w:val="24"/>
  </w:num>
  <w:num w:numId="24">
    <w:abstractNumId w:val="25"/>
  </w:num>
  <w:num w:numId="25">
    <w:abstractNumId w:val="7"/>
  </w:num>
  <w:num w:numId="26">
    <w:abstractNumId w:val="1"/>
  </w:num>
  <w:num w:numId="27">
    <w:abstractNumId w:val="33"/>
  </w:num>
  <w:num w:numId="28">
    <w:abstractNumId w:val="23"/>
  </w:num>
  <w:num w:numId="29">
    <w:abstractNumId w:val="6"/>
  </w:num>
  <w:num w:numId="30">
    <w:abstractNumId w:val="16"/>
  </w:num>
  <w:num w:numId="31">
    <w:abstractNumId w:val="8"/>
  </w:num>
  <w:num w:numId="32">
    <w:abstractNumId w:val="4"/>
  </w:num>
  <w:num w:numId="33">
    <w:abstractNumId w:val="2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3tOThDyxa1jbRmKpiBT/RiAWv2SsIdtfR83DOwsDdIxntMX8UDv0sKvs7mDsl0/GMmN64JRZUqzll0TXbtTlQ==" w:salt="4stnbsJWRTYvDDv7KRBP5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C557C"/>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46E3"/>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4692"/>
    <w:rsid w:val="00646656"/>
    <w:rsid w:val="00647AD1"/>
    <w:rsid w:val="00650568"/>
    <w:rsid w:val="00650793"/>
    <w:rsid w:val="006507E9"/>
    <w:rsid w:val="006516D4"/>
    <w:rsid w:val="00651B4D"/>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1C9C"/>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A0C4B"/>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50EC2"/>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3005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AE4392B2-D12F-450A-9662-7C66C51E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679</Words>
  <Characters>4401</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2020-08-03T18:30:00Z</dcterms:created>
  <dcterms:modified xsi:type="dcterms:W3CDTF">2020-08-28T23:43:00Z</dcterms:modified>
</cp:coreProperties>
</file>